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0C7" w:rsidRPr="003A6040" w:rsidRDefault="005200C7" w:rsidP="005200C7">
      <w:pPr>
        <w:spacing w:after="0" w:line="300" w:lineRule="auto"/>
        <w:jc w:val="center"/>
        <w:rPr>
          <w:rFonts w:ascii="Times New Roman" w:hAnsi="Times New Roman" w:cs="Times New Roman"/>
          <w:b/>
          <w:sz w:val="32"/>
          <w:szCs w:val="32"/>
        </w:rPr>
      </w:pPr>
      <w:r w:rsidRPr="003A6040">
        <w:rPr>
          <w:rFonts w:ascii="Times New Roman" w:hAnsi="Times New Roman" w:cs="Times New Roman"/>
          <w:b/>
          <w:sz w:val="32"/>
          <w:szCs w:val="32"/>
        </w:rPr>
        <w:t>THỂ LỆ CUỘC THI</w:t>
      </w:r>
    </w:p>
    <w:p w:rsidR="005200C7" w:rsidRPr="003A6040" w:rsidRDefault="005200C7" w:rsidP="005200C7">
      <w:pPr>
        <w:spacing w:after="0" w:line="300" w:lineRule="auto"/>
        <w:jc w:val="center"/>
        <w:rPr>
          <w:rFonts w:ascii="Times New Roman" w:hAnsi="Times New Roman" w:cs="Times New Roman"/>
          <w:b/>
          <w:sz w:val="32"/>
          <w:szCs w:val="32"/>
        </w:rPr>
      </w:pPr>
      <w:r w:rsidRPr="003A6040">
        <w:rPr>
          <w:rFonts w:ascii="Times New Roman" w:hAnsi="Times New Roman" w:cs="Times New Roman"/>
          <w:b/>
          <w:sz w:val="32"/>
          <w:szCs w:val="32"/>
        </w:rPr>
        <w:t>MIS FUTURE CHALLENGE 2026</w:t>
      </w:r>
    </w:p>
    <w:p w:rsidR="005200C7" w:rsidRPr="003A6040" w:rsidRDefault="005200C7" w:rsidP="005200C7">
      <w:pPr>
        <w:spacing w:after="0" w:line="300" w:lineRule="auto"/>
        <w:jc w:val="center"/>
        <w:rPr>
          <w:rFonts w:ascii="Times New Roman" w:hAnsi="Times New Roman" w:cs="Times New Roman"/>
          <w:b/>
          <w:sz w:val="32"/>
          <w:szCs w:val="32"/>
        </w:rPr>
      </w:pPr>
      <w:r w:rsidRPr="003A6040">
        <w:rPr>
          <w:rFonts w:ascii="Times New Roman" w:hAnsi="Times New Roman" w:cs="Times New Roman"/>
          <w:b/>
          <w:sz w:val="32"/>
          <w:szCs w:val="32"/>
        </w:rPr>
        <w:t>“KIẾN TẠO TƯƠNG LAI”</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I. TÊN GỌI – THÔNG ĐIỆP – MỤC ĐÍCH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 Tên cuộc thi:</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MIS FUTURE CHALLENGE 2026 – KIẾN TẠO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2. Chủ đề:</w:t>
      </w:r>
    </w:p>
    <w:p w:rsidR="005200C7" w:rsidRPr="003A6040" w:rsidRDefault="005200C7" w:rsidP="005200C7">
      <w:pPr>
        <w:spacing w:after="0" w:line="300" w:lineRule="auto"/>
        <w:jc w:val="center"/>
        <w:rPr>
          <w:rFonts w:ascii="Times New Roman" w:hAnsi="Times New Roman" w:cs="Times New Roman"/>
          <w:b/>
          <w:sz w:val="26"/>
          <w:szCs w:val="26"/>
        </w:rPr>
      </w:pPr>
      <w:r w:rsidRPr="003A6040">
        <w:rPr>
          <w:rFonts w:ascii="Times New Roman" w:hAnsi="Times New Roman" w:cs="Times New Roman"/>
          <w:b/>
          <w:sz w:val="26"/>
          <w:szCs w:val="26"/>
        </w:rPr>
        <w:t>“CON ĐƯỢC GÌ CHO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3. Thông điệp cuộc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Khám phá bản thân – Phát huy tài năng – Kiến tạo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MIS Future Challenge 2026 là sân chơi dành cho học sinh nhằm khuyến khích mỗi thí sinh khám phá trí thông minh, tài năng và thế mạnh riêng của bản thân; mạnh dạn đưa ra ý tưởng; biến ý tưởng thành sản phẩm và chia sẻ giá trị với cộng đồng.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Cuộc thi hướng tới tinh thần: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Mỗi học sinh là một cá thể độc đáo.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Mỗi tài năng là một hạt giống.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Mỗi ý tưởng có thể góp phần kiến tạo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4. Mục đích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Tạo một sân chơi trí tuệ, sáng tạo và giàu cảm hứng dành cho học sinh.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Giúp học sinh khám phá và nhận diện thế mạnh, tài năng của bản thân thông qua Đấu trường Đa Trí Tuệ.</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Khuyến khích học sinh hình thành và phát triển các ý tưởng có giá trị cho bản thân, nhà trường, cộng đồng và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Tạo cơ hội để học sinh thể hiện tài năng thông qua nhiều hình thức: video, mô hình, dự án, sản phẩm công nghệ, AI, nghệ thuật, ngôn ngữ, thuyết trình…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Kết nối học sinh MIS với học sinh các trường trong và ngoài MIS.</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Lan tỏa hình ảnh một thế hệ học sinh tự tin – sáng tạo – nhân ái – hội nhập – làm chủ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II. ĐỐI TƯỢNG DỰ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Cuộc thi dành cho học sinh trong và ngoài MIS.</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được chia thành 04 bảng: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BẢNG A – TIỂU HỌC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Học sinh từ lớp 1 đến lớp 5.</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BẢNG B – THCS</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lastRenderedPageBreak/>
        <w:t>Học sinh từ lớp 6 đến lớp 9.</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BẢNG C – THPT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Học sinh từ lớp 10 đến lớp 12.</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BẢ</w:t>
      </w:r>
      <w:r>
        <w:rPr>
          <w:rFonts w:ascii="Times New Roman" w:hAnsi="Times New Roman" w:cs="Times New Roman"/>
          <w:sz w:val="26"/>
          <w:szCs w:val="26"/>
        </w:rPr>
        <w:t>NG D</w:t>
      </w:r>
      <w:r w:rsidRPr="003A6040">
        <w:rPr>
          <w:rFonts w:ascii="Times New Roman" w:hAnsi="Times New Roman" w:cs="Times New Roman"/>
          <w:sz w:val="26"/>
          <w:szCs w:val="26"/>
        </w:rPr>
        <w:t xml:space="preserve"> – ĐỘI/ NHÓM</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Đội/nhóm từ 02–05 học sinh, khuyến khích các đội liên cấp, liên trường và kết hợp nhiều năng lực khác nhau.</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Mỗi thí sinh có thể tham gia với tư cách cá nhân hoặc thành viên của đội/nhóm theo quy định của Ban Tổ chức.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III. NỘI DUNG VÀ CHỦ ĐỀ</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lựa chọn một ý tưởng/sản phẩm/dự án trả lời câu hỏi: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“CON ĐƯỢC GÌ CHO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Ý tưởng có thể thuộc một hoặc nhiều định hướng: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 FUTURE WITH AI – TƯƠNG LAI CÙNG 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AI, khoa học, công nghệ, toán học, STEM/STEAM, sáng tạo số, robot, ứng dụng công nghệ mới…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2. FUTURE WITH HEART – TƯƠNG LAI CÙNG TRÁI TIM</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Nhân ái, gia đình, nhà trường, cộng đồng, môi trường, văn hóa, lối sống đẹp, trách nhiệm xã hội…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3. FUTURE WITH FOREIGN LANGUAGES – TƯƠNG LAI CÙNG NGOẠI NGỮ</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Tiếng Anh, tiếng Trung, ngôn ngữ và văn hóa quốc tế, giao tiếp, hội nhập, kết nối toàn cầu…</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được tự do lựa chọn vấn đề, ý tưởng và cách thể hiện, phù hợp với lứa tuổi và năng lực.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Sản phẩm có thể là: ý tưởng sáng tạo, video, mô hình, dự án khoa học, sản phẩm AI/công nghệ, ứng dụng, game, poster, podcast, bài viết, tác phẩm nghệ thuật, sản phẩm song ngữ, bài thuyết trình hoặc các hình thức sáng tạo khác.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IV. QUY TRÌNH CUỘC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Cuộc thi gồm 05 VÒNG, được thiết kế theo hành trình: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DISCOVER → CREATE → SHARE → FUTURE TALENT → FUTURE GALA</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VÒNG 1 – DISCOVER</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KHÁM PHÁ BẢN THÂN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Thời gian: 02/10 – 15/10/2026</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lastRenderedPageBreak/>
        <w:t>Đây là vòng thi bắt buộc đối với tất cả thí sinh.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 Đấu trường Đa Trí Tuệ</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tham gia trực tuyến “Đấu trường Đa Trí Tuệ MIS” trên Website cuộc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Mỗi ngày từ thứ Hai đến thứ Sáu, Ban Tổ chức mở một “Cửa ải”, tương ứng với một dạng trí thông minh/năng lực.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vượt qua các thử thách để:</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Khám phá thế mạnh của bản thân;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Nhận diện loại hình trí thông minh nổi trội;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Trải nghiệm những thử thách khác nhau;</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Tìm kiếm cảm hứng cho ý tưởng dự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2. Đăng ký và gửi ý tưởng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Sau khi tham gia Đấu trường Đa Trí Tuệ, thí sinh: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Hoàn thành đăng ký dự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Cung cấp thông tin theo mẫu của Ban Tổ chức;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Lựa chọn chủ đề;</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Gửi ý tưởng dự thi theo hướng dẫn.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Kết quả Vòng 1 là căn cứ để Ban Tổ chức lựa chọn thí sinh bước vào Vòng 2.</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VÒNG 2 – CREATE</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KIẾN TẠO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Thời gian: 16/10 – 16/11/2026</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được lựa chọn vào Vòng 2 sẽ được cấp:</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MÃ SỐ DỰ THI – THẺ AVATAR MIS FUTURE CHALLENGE</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Thẻ Avatar là dấu hiệu nhận diện chính thức của thí sinh trong cuộc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được khuyến khích sử dụng Thẻ Avatar để giới thiệu bản thân và cuộc thi trên: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Story;</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Facebook;</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Zalo;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Các nền tảng mạng xã hội phù hợp.</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Nhiệm vụ Vòng 2</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phát triển ý tưởng đã đăng ký thành sản phẩm/phiên bản thể hiện cụ thể.</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Mỗi thí sinh thực hiện: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01 VIDEO DỰ THI DÀI 3–4 PHÚT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Video cần thể hiện: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 Thí sinh là 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lastRenderedPageBreak/>
        <w:t>2. Ý tưởng/sản phẩm là gì?</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3. Ý tưởng xuất phát từ vấn đề nào?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4. Điểm sáng tạo/khác biệt là gì?</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5. Tài năng nổi bật của thí sinh được thể hiện như thế nào?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6. Ý tưởng/sản phẩm có thể mang lại giá trị gì cho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Video được gửi và đăng theo hướng dẫn của Ban Tổ chức trên Fanpage chính thức của MIS Future Challenge 2026.</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QUÀ TẶNG VÒNG 2</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vượt qua Vòng 2 và đủ điều kiện theo quy định sẽ được trao quà tặng hiện vật trị giá dự kiến 100.000 đồng/thí sinh.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Dự kiến quy mô:</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Khoảng 1.000 thí sinh × 100.000 đồng = 100.000.000 đồng.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VÒNG 3 – SHARE</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CHIA SẺ VÀ LAN TỎA</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Thời gian: 17/11 – 15/12/2026</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Các sản phẩm vượt qua Vòng 2 được công bố trên Fanpage MIS Future Challenge 2026.</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Đây là vòng thi nhằm tạo cơ hội cho thí sinh: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Thể hiện – Chia sẻ – Kết nối – Lan tỏa.</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Cơ cấu đánh giá:</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50% – Bình chọn của cộng đồng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50% – Đánh giá của Hội đồng Giám khảo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Hội đồng Giám khảo đánh giá dựa trên các tiêu chí phù hợp với từng bảng, tập trung vào: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Ý tưởng;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Tính sáng tạo;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Tính phù hợp với chủ đề;</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Năng lực/tài năng cá nhân;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Giá trị thực tiễn;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Khả năng ứng dụng;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Khả năng truyền cảm hứng và lan tỏa;</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Kỹ năng trình bày/thể hiện.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Lưu ý: Ban Tổ chức có quyền kiểm tra tính hợp lệ của lượt bình chọn và loại bỏ các lượt bình chọn vi phạm thể lệ.</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VÒNG 4 – FUTURE TALENT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lastRenderedPageBreak/>
        <w:t>TUYỂN CHỌN TÀI NĂNG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Sau Vòng 3, Hội đồng Giám khảo và Ban Tổ chức tiến hành tổng hợp kết quả và lựa chọn khoảng: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100–150 thí sinh/sản phẩm</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vào Vòng 4 và/hoặc vòng chung kết theo từng bảng, lĩnh vực và cơ cấu giải thưởng.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Các thí sinh được lựa chọn sẽ được thông báo chính thức trên các kênh truyền thông của cuộc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VÒNG 5 – MIS FUTURE GALA</w:t>
      </w:r>
      <w:r w:rsidR="00401AA5">
        <w:rPr>
          <w:rFonts w:ascii="Times New Roman" w:hAnsi="Times New Roman" w:cs="Times New Roman"/>
          <w:sz w:val="26"/>
          <w:szCs w:val="26"/>
        </w:rPr>
        <w:t xml:space="preserve"> </w:t>
      </w:r>
      <w:r w:rsidR="00F62FF2">
        <w:rPr>
          <w:rFonts w:ascii="Times New Roman" w:hAnsi="Times New Roman" w:cs="Times New Roman"/>
          <w:sz w:val="26"/>
          <w:szCs w:val="26"/>
        </w:rPr>
        <w:t xml:space="preserve">(Ngày </w:t>
      </w:r>
      <w:bookmarkStart w:id="0" w:name="_GoBack"/>
      <w:bookmarkEnd w:id="0"/>
      <w:r w:rsidR="00F62FF2">
        <w:rPr>
          <w:rFonts w:ascii="Times New Roman" w:hAnsi="Times New Roman" w:cs="Times New Roman"/>
          <w:sz w:val="26"/>
          <w:szCs w:val="26"/>
        </w:rPr>
        <w:t>30/12/2025)</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CHUNG KẾT – TRIỂN LÃM – TRÌNH DIỄN – THUYẾT TRÌNH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Vòng 5 là sự kiện tổng kết và tôn vinh các tài năng nổi bật của MIS Future Challenge 2026.</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Dự kiến chương trình gồm:</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 TRIỂN LÃM</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Trưng bày các sản phẩm, mô hình, dự án và ý tưởng tiêu biểu.</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2. TRÌNH DIỄN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thể hiện tài năng và sản phẩm trên sân khấu.</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3. THUYẾT TRÌNH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Các thí sinh được lựa chọn trình bày, bảo vệ ý tưởng trước Hội đồng Giám khảo.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4. VINH DANH – TRAO GIẢI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Công bố và trao các giải thưởng của cuộc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V. CƠ CẤU GIẢI THƯỞNG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 MIS FUTURE TALENT AWARD</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15–20 giải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Trị giá: 2.000.000 đồng/giải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Dành cho các thí sinh có tài năng, ý tưởng/sản phẩm nổi bật và thể hiện tốt tinh thần Kiến tạo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2. PROMISING TALENT AWARD</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20–40 giải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Trị giá: 1.000.000 đồng/giải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Dành cho những thí sinh có tiềm năng nổi bật, ý tưởng giàu triển vọng và có khả năng tiếp tục phát triển.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lastRenderedPageBreak/>
        <w:t>3. SPECIAL AWARD</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04 giải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Trị giá: 5.000.000 đồng/giải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9. Các trường hợp phát sinh chưa được quy định trong thể lệ sẽ do Ban Tổ chức xem xét và quyết định.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Trao cho các thành tích/ý tưởng/sản phẩm đặc biệt theo các tiêu chí do Ban Tổ chức và Hội đồng Giám khảo quy định.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4. GIẤY CHỨNG NHẬN VÀ VINH DANH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Các thí sinh đạt giải được: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Trao Giấy chứng nhận của cuộc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Vinh danh trên các kênh truyền thông của MIS Future Challenge;</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Được lựa chọn hình ảnh/sản phẩm để giới thiệu trong các hoạt động truyền thông của cuộc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Hình ảnh các thí sinh đạt giải và các sản phẩm tiêu biểu được tuyển chọn để in trong Sách Kỷ yếu MIS Future Challenge 2026.</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VI. NGUYÊN TẮC ĐÁNH GIÁ</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Cuộc thi đề cao: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1. TÍNH ĐỘC ĐÁO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Ý tưởng xuất phát từ suy nghĩ, trải nghiệm và góc nhìn riêng của thí sinh.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2. TÍNH SÁNG TẠO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Có cách tiếp cận mới, cách thể hiện mới hoặc giải pháp mới.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3. TÀI NĂNG CÁ NHÂN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Thí sinh thể hiện được thế mạnh và loại hình trí thông minh nổi trội của mình.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4. GIÁ TRỊ</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Ý tưởng có ý nghĩa đối với bản thân, gia đình, nhà trường, cộng đồng hoặc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5. KHẢ NĂNG PHÁT TRIỂN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Ý tưởng có khả năng tiếp tục hoàn thiện, ứng dụng hoặc phát triển thành sản phẩm/dự án.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6. KHẢ NĂNG TRUYỀN CẢM HỨNG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Sản phẩm có khả năng tạo cảm xúc, kết nối và lan tỏa những giá trị tích cực.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VII. QUY ĐỊNH CHUNG</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lastRenderedPageBreak/>
        <w:t>1. Thí sinh chịu trách nhiệm về tính trung thực, tính nguyên bản và bản quyền đối với sản phẩm dự thi.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2. Sản phẩm không được sử dụng nội dung vi phạm pháp luật, thuần phong mỹ tục hoặc quyền và lợi ích hợp pháp của tổ chức, cá nhân khác.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3. Thí sinh được khuyến khích sử dụng AI và các công nghệ hiện đại trong quá trình sáng tạo, nhưng phải trung thực về mức độ và cách thức sử dụng AI khi được yêu cầu.</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4. Đối với sản phẩm nhóm, các thành viên phải được ghi nhận rõ vai trò và mức độ đóng góp.</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5. Ban Tổ chức có quyền yêu cầu thí sinh cung cấp thêm thông tin, bản gốc hoặc minh chứng về quá trình sáng tạo khi cần thiết.</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6. Ban Tổ chức có quyền kiểm tra và xử lý các trường hợp gian lận, bình chọn không hợp lệ hoặc vi phạm thể lệ.</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7. Quyết định của Ban Tổ chức và Hội đồng Giám khảo trong phạm vi thể lệ cuộc thi là cơ sở để công nhận kết quả chung cuộc.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8. Ban Tổ chức có quyền sử dụng hình ảnh, video và sản phẩm dự thi cho mục đích truyền thông, giáo dục và giới thiệu cuộc thi; việc sử dụng phải tôn trọng quyền tác giả và quyền lợi hợp pháp của thí sinh.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9. Các trường hợp phát sinh chưa được quy định trong thể lệ sẽ do Ban Tổ chức xem xét và quyết định.</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VIII. HỘI ĐỒNG GIÁM KHẢO VÀ BAN TỔ CHỨC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Ban Tổ chức thành lập Hội đồng Giám khảo gồm các chuyên gia, nhà giáo dục, nhà khoa học, chuyên gia công nghệ, nghệ thuật, ngoại ngữ và các lĩnh vực liên quan.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Hội đồng Giám khảo làm việc theo nguyên tắc: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Công bằng – Khách quan – Minh bạch – Tôn trọng sự khác biệt – Khuyến khích sáng tạo.</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w:t>
      </w:r>
    </w:p>
    <w:p w:rsidR="005200C7" w:rsidRPr="003A6040" w:rsidRDefault="005200C7" w:rsidP="005200C7">
      <w:pPr>
        <w:spacing w:after="0" w:line="300" w:lineRule="auto"/>
        <w:rPr>
          <w:rFonts w:ascii="Times New Roman" w:hAnsi="Times New Roman" w:cs="Times New Roman"/>
          <w:b/>
          <w:sz w:val="26"/>
          <w:szCs w:val="26"/>
        </w:rPr>
      </w:pPr>
      <w:r w:rsidRPr="003A6040">
        <w:rPr>
          <w:rFonts w:ascii="Times New Roman" w:hAnsi="Times New Roman" w:cs="Times New Roman"/>
          <w:b/>
          <w:sz w:val="26"/>
          <w:szCs w:val="26"/>
        </w:rPr>
        <w:t>IX. DẤU ẤN CỦA MIS FUTURE CHALLENGE 2026</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MIS Future Challenge không chỉ tìm kiếm những sản phẩm xuất sắc.</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Điều quan trọng hơn là giúp mỗi học sinh trả lời được ba câu hỏi: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TÔI LÀ 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DISCOVER – Khám phá bản thân</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TÔI CÓ THỂ LÀM GÌ?</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CREATE – Kiến tạo sản phẩm</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TÔI CÓ THỂ ĐÓNG GÓP GÌ CHO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SHARE – Chia sẻ và lan tỏa</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lastRenderedPageBreak/>
        <w:t>Vì vậy, tinh thần xuyên suốt của cuộc thi là:</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KHÁM PHÁ BẢN THÂN – PHÁT HUY TÀI NĂNG – KIẾN TẠO TƯƠNG LAI</w:t>
      </w:r>
    </w:p>
    <w:p w:rsidR="005200C7" w:rsidRPr="003A6040" w:rsidRDefault="005200C7" w:rsidP="005200C7">
      <w:pPr>
        <w:spacing w:after="0" w:line="300" w:lineRule="auto"/>
        <w:rPr>
          <w:rFonts w:ascii="Times New Roman" w:hAnsi="Times New Roman" w:cs="Times New Roman"/>
          <w:sz w:val="26"/>
          <w:szCs w:val="26"/>
        </w:rPr>
      </w:pPr>
      <w:r w:rsidRPr="003A6040">
        <w:rPr>
          <w:rFonts w:ascii="Times New Roman" w:hAnsi="Times New Roman" w:cs="Times New Roman"/>
          <w:sz w:val="26"/>
          <w:szCs w:val="26"/>
        </w:rPr>
        <w:t xml:space="preserve">Và mỗi thí sinh đến </w:t>
      </w:r>
      <w:r w:rsidRPr="003A6040">
        <w:rPr>
          <w:rFonts w:ascii="Times New Roman" w:hAnsi="Times New Roman" w:cs="Times New Roman"/>
          <w:spacing w:val="3"/>
          <w:sz w:val="26"/>
          <w:szCs w:val="26"/>
          <w:shd w:val="clear" w:color="auto" w:fill="FFFFFF"/>
        </w:rPr>
        <w:t>MIS FUTURE CHALLENGE 2026 đều là một FUTURE CREATOR NGƯỜI KIẾN TẠO TƯƠNG LẠI</w:t>
      </w:r>
    </w:p>
    <w:p w:rsidR="00C1476D" w:rsidRPr="00C10A9F" w:rsidRDefault="00C1476D" w:rsidP="00C1476D">
      <w:pPr>
        <w:ind w:right="560"/>
        <w:rPr>
          <w:rFonts w:ascii="Times New Roman" w:hAnsi="Times New Roman" w:cs="Times New Roman"/>
          <w:b/>
          <w:sz w:val="28"/>
          <w:szCs w:val="28"/>
        </w:rPr>
      </w:pPr>
    </w:p>
    <w:sectPr w:rsidR="00C1476D" w:rsidRPr="00C10A9F" w:rsidSect="00C10A9F">
      <w:headerReference w:type="default" r:id="rId7"/>
      <w:footerReference w:type="default" r:id="rId8"/>
      <w:pgSz w:w="11906" w:h="16838"/>
      <w:pgMar w:top="1530" w:right="1016"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0DC" w:rsidRDefault="008360DC" w:rsidP="00254E8A">
      <w:pPr>
        <w:spacing w:after="0" w:line="240" w:lineRule="auto"/>
      </w:pPr>
      <w:r>
        <w:separator/>
      </w:r>
    </w:p>
  </w:endnote>
  <w:endnote w:type="continuationSeparator" w:id="0">
    <w:p w:rsidR="008360DC" w:rsidRDefault="008360DC" w:rsidP="00254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E8A" w:rsidRDefault="00254E8A">
    <w:pPr>
      <w:pStyle w:val="Footer"/>
    </w:pPr>
    <w:r>
      <w:rPr>
        <w:noProof/>
        <w:lang w:val="en-US"/>
      </w:rPr>
      <w:drawing>
        <wp:anchor distT="0" distB="0" distL="114300" distR="114300" simplePos="0" relativeHeight="251659264" behindDoc="0" locked="0" layoutInCell="1" allowOverlap="1">
          <wp:simplePos x="0" y="0"/>
          <wp:positionH relativeFrom="page">
            <wp:align>right</wp:align>
          </wp:positionH>
          <wp:positionV relativeFrom="paragraph">
            <wp:posOffset>41094</wp:posOffset>
          </wp:positionV>
          <wp:extent cx="7502071" cy="569595"/>
          <wp:effectExtent l="0" t="0" r="3810" b="19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et 8.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02071" cy="56959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0DC" w:rsidRDefault="008360DC" w:rsidP="00254E8A">
      <w:pPr>
        <w:spacing w:after="0" w:line="240" w:lineRule="auto"/>
      </w:pPr>
      <w:r>
        <w:separator/>
      </w:r>
    </w:p>
  </w:footnote>
  <w:footnote w:type="continuationSeparator" w:id="0">
    <w:p w:rsidR="008360DC" w:rsidRDefault="008360DC" w:rsidP="00254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E8A" w:rsidRPr="00254E8A" w:rsidRDefault="00254E8A" w:rsidP="00254E8A">
    <w:pPr>
      <w:pStyle w:val="Header"/>
    </w:pPr>
    <w:r>
      <w:rPr>
        <w:noProof/>
        <w:lang w:val="en-US"/>
      </w:rPr>
      <w:drawing>
        <wp:anchor distT="0" distB="0" distL="114300" distR="114300" simplePos="0" relativeHeight="251658240" behindDoc="0" locked="0" layoutInCell="1" allowOverlap="1">
          <wp:simplePos x="0" y="0"/>
          <wp:positionH relativeFrom="page">
            <wp:align>left</wp:align>
          </wp:positionH>
          <wp:positionV relativeFrom="paragraph">
            <wp:posOffset>-438785</wp:posOffset>
          </wp:positionV>
          <wp:extent cx="7532370" cy="130238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et 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8455" cy="13038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1.25pt;height:11.25pt" o:bullet="t">
        <v:imagedata r:id="rId1" o:title="mso48E6"/>
      </v:shape>
    </w:pict>
  </w:numPicBullet>
  <w:abstractNum w:abstractNumId="0" w15:restartNumberingAfterBreak="0">
    <w:nsid w:val="07EE632E"/>
    <w:multiLevelType w:val="multilevel"/>
    <w:tmpl w:val="D6C2813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8FF273A"/>
    <w:multiLevelType w:val="multilevel"/>
    <w:tmpl w:val="2990F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364E9"/>
    <w:multiLevelType w:val="multilevel"/>
    <w:tmpl w:val="32A8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540CF"/>
    <w:multiLevelType w:val="multilevel"/>
    <w:tmpl w:val="146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00C0B"/>
    <w:multiLevelType w:val="multilevel"/>
    <w:tmpl w:val="448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CD5A4F"/>
    <w:multiLevelType w:val="multilevel"/>
    <w:tmpl w:val="7E34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17998"/>
    <w:multiLevelType w:val="multilevel"/>
    <w:tmpl w:val="0304E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CF3F82"/>
    <w:multiLevelType w:val="hybridMultilevel"/>
    <w:tmpl w:val="27F4157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8F413F"/>
    <w:multiLevelType w:val="multilevel"/>
    <w:tmpl w:val="9D32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B5528F"/>
    <w:multiLevelType w:val="multilevel"/>
    <w:tmpl w:val="DF46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976850"/>
    <w:multiLevelType w:val="multilevel"/>
    <w:tmpl w:val="4A5E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3E515F"/>
    <w:multiLevelType w:val="multilevel"/>
    <w:tmpl w:val="03C2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9A6726"/>
    <w:multiLevelType w:val="multilevel"/>
    <w:tmpl w:val="F7844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935585"/>
    <w:multiLevelType w:val="multilevel"/>
    <w:tmpl w:val="35AE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504231"/>
    <w:multiLevelType w:val="multilevel"/>
    <w:tmpl w:val="2630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B1452"/>
    <w:multiLevelType w:val="multilevel"/>
    <w:tmpl w:val="67848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0C1195"/>
    <w:multiLevelType w:val="multilevel"/>
    <w:tmpl w:val="6FA6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F04D17"/>
    <w:multiLevelType w:val="multilevel"/>
    <w:tmpl w:val="6174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9E0D4A"/>
    <w:multiLevelType w:val="multilevel"/>
    <w:tmpl w:val="D6C2813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DDE3E37"/>
    <w:multiLevelType w:val="multilevel"/>
    <w:tmpl w:val="E76A7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F6EC0"/>
    <w:multiLevelType w:val="multilevel"/>
    <w:tmpl w:val="06C4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D00D5"/>
    <w:multiLevelType w:val="multilevel"/>
    <w:tmpl w:val="3E08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E3C6A"/>
    <w:multiLevelType w:val="multilevel"/>
    <w:tmpl w:val="D160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871551"/>
    <w:multiLevelType w:val="multilevel"/>
    <w:tmpl w:val="F8DA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36526D"/>
    <w:multiLevelType w:val="hybridMultilevel"/>
    <w:tmpl w:val="D0A625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878F9"/>
    <w:multiLevelType w:val="multilevel"/>
    <w:tmpl w:val="1300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4A20D4"/>
    <w:multiLevelType w:val="multilevel"/>
    <w:tmpl w:val="2680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FB34F8"/>
    <w:multiLevelType w:val="multilevel"/>
    <w:tmpl w:val="B3AA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4"/>
  </w:num>
  <w:num w:numId="3">
    <w:abstractNumId w:val="23"/>
  </w:num>
  <w:num w:numId="4">
    <w:abstractNumId w:val="1"/>
  </w:num>
  <w:num w:numId="5">
    <w:abstractNumId w:val="5"/>
  </w:num>
  <w:num w:numId="6">
    <w:abstractNumId w:val="13"/>
  </w:num>
  <w:num w:numId="7">
    <w:abstractNumId w:val="2"/>
  </w:num>
  <w:num w:numId="8">
    <w:abstractNumId w:val="14"/>
  </w:num>
  <w:num w:numId="9">
    <w:abstractNumId w:val="16"/>
  </w:num>
  <w:num w:numId="10">
    <w:abstractNumId w:val="3"/>
  </w:num>
  <w:num w:numId="11">
    <w:abstractNumId w:val="10"/>
  </w:num>
  <w:num w:numId="12">
    <w:abstractNumId w:val="25"/>
  </w:num>
  <w:num w:numId="13">
    <w:abstractNumId w:val="15"/>
  </w:num>
  <w:num w:numId="14">
    <w:abstractNumId w:val="11"/>
  </w:num>
  <w:num w:numId="15">
    <w:abstractNumId w:val="22"/>
  </w:num>
  <w:num w:numId="16">
    <w:abstractNumId w:val="6"/>
  </w:num>
  <w:num w:numId="17">
    <w:abstractNumId w:val="26"/>
  </w:num>
  <w:num w:numId="18">
    <w:abstractNumId w:val="20"/>
  </w:num>
  <w:num w:numId="19">
    <w:abstractNumId w:val="8"/>
  </w:num>
  <w:num w:numId="20">
    <w:abstractNumId w:val="21"/>
  </w:num>
  <w:num w:numId="21">
    <w:abstractNumId w:val="4"/>
  </w:num>
  <w:num w:numId="22">
    <w:abstractNumId w:val="27"/>
  </w:num>
  <w:num w:numId="23">
    <w:abstractNumId w:val="17"/>
  </w:num>
  <w:num w:numId="24">
    <w:abstractNumId w:val="12"/>
  </w:num>
  <w:num w:numId="25">
    <w:abstractNumId w:val="9"/>
  </w:num>
  <w:num w:numId="26">
    <w:abstractNumId w:val="19"/>
  </w:num>
  <w:num w:numId="27">
    <w:abstractNumId w:val="18"/>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E8A"/>
    <w:rsid w:val="000F6691"/>
    <w:rsid w:val="00115BD4"/>
    <w:rsid w:val="00117316"/>
    <w:rsid w:val="001B5D1A"/>
    <w:rsid w:val="001C2C08"/>
    <w:rsid w:val="00227BA6"/>
    <w:rsid w:val="00231066"/>
    <w:rsid w:val="00254E8A"/>
    <w:rsid w:val="00270AD2"/>
    <w:rsid w:val="003049E3"/>
    <w:rsid w:val="00314115"/>
    <w:rsid w:val="00401AA5"/>
    <w:rsid w:val="00407EB5"/>
    <w:rsid w:val="00415CD8"/>
    <w:rsid w:val="00464150"/>
    <w:rsid w:val="005200C7"/>
    <w:rsid w:val="00591319"/>
    <w:rsid w:val="0065456A"/>
    <w:rsid w:val="006906D5"/>
    <w:rsid w:val="007175B8"/>
    <w:rsid w:val="0078608E"/>
    <w:rsid w:val="007A1602"/>
    <w:rsid w:val="008360DC"/>
    <w:rsid w:val="008D763E"/>
    <w:rsid w:val="00947329"/>
    <w:rsid w:val="009D05A4"/>
    <w:rsid w:val="00A717AE"/>
    <w:rsid w:val="00C10A9F"/>
    <w:rsid w:val="00C1476D"/>
    <w:rsid w:val="00D10F38"/>
    <w:rsid w:val="00D423A5"/>
    <w:rsid w:val="00F30CBB"/>
    <w:rsid w:val="00F62FF2"/>
    <w:rsid w:val="00FA1A53"/>
    <w:rsid w:val="00FA46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05131"/>
  <w15:chartTrackingRefBased/>
  <w15:docId w15:val="{8B3F9FAC-3862-4BC5-8E5B-1EB810D6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0C7"/>
    <w:rPr>
      <w:lang w:val="en-US"/>
    </w:rPr>
  </w:style>
  <w:style w:type="paragraph" w:styleId="Heading2">
    <w:name w:val="heading 2"/>
    <w:basedOn w:val="Normal"/>
    <w:link w:val="Heading2Char"/>
    <w:uiPriority w:val="9"/>
    <w:qFormat/>
    <w:rsid w:val="00C10A9F"/>
    <w:pPr>
      <w:spacing w:before="100" w:beforeAutospacing="1" w:after="100" w:afterAutospacing="1" w:line="240" w:lineRule="auto"/>
      <w:outlineLvl w:val="1"/>
    </w:pPr>
    <w:rPr>
      <w:rFonts w:ascii="Times New Roman" w:eastAsia="Times New Roman" w:hAnsi="Times New Roman" w:cs="Times New Roman"/>
      <w:b/>
      <w:bCs/>
      <w:sz w:val="36"/>
      <w:szCs w:val="36"/>
      <w:lang w:eastAsia="zh-CN"/>
    </w:rPr>
  </w:style>
  <w:style w:type="paragraph" w:styleId="Heading3">
    <w:name w:val="heading 3"/>
    <w:basedOn w:val="Normal"/>
    <w:link w:val="Heading3Char"/>
    <w:uiPriority w:val="9"/>
    <w:qFormat/>
    <w:rsid w:val="00C10A9F"/>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paragraph" w:styleId="Heading4">
    <w:name w:val="heading 4"/>
    <w:basedOn w:val="Normal"/>
    <w:next w:val="Normal"/>
    <w:link w:val="Heading4Char"/>
    <w:uiPriority w:val="9"/>
    <w:semiHidden/>
    <w:unhideWhenUsed/>
    <w:qFormat/>
    <w:rsid w:val="00C1476D"/>
    <w:pPr>
      <w:keepNext/>
      <w:keepLines/>
      <w:spacing w:before="40" w:after="0"/>
      <w:outlineLvl w:val="3"/>
    </w:pPr>
    <w:rPr>
      <w:rFonts w:asciiTheme="majorHAnsi" w:eastAsiaTheme="majorEastAsia" w:hAnsiTheme="majorHAnsi" w:cstheme="majorBidi"/>
      <w:i/>
      <w:iCs/>
      <w:color w:val="2E74B5" w:themeColor="accent1" w:themeShade="B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E8A"/>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254E8A"/>
  </w:style>
  <w:style w:type="paragraph" w:styleId="Footer">
    <w:name w:val="footer"/>
    <w:basedOn w:val="Normal"/>
    <w:link w:val="FooterChar"/>
    <w:uiPriority w:val="99"/>
    <w:unhideWhenUsed/>
    <w:rsid w:val="00254E8A"/>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254E8A"/>
  </w:style>
  <w:style w:type="table" w:styleId="TableGrid">
    <w:name w:val="Table Grid"/>
    <w:basedOn w:val="TableNormal"/>
    <w:uiPriority w:val="39"/>
    <w:rsid w:val="008D7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17AE"/>
    <w:pPr>
      <w:ind w:left="720"/>
      <w:contextualSpacing/>
    </w:pPr>
    <w:rPr>
      <w:lang w:val="en-GB"/>
    </w:rPr>
  </w:style>
  <w:style w:type="character" w:customStyle="1" w:styleId="Heading2Char">
    <w:name w:val="Heading 2 Char"/>
    <w:basedOn w:val="DefaultParagraphFont"/>
    <w:link w:val="Heading2"/>
    <w:uiPriority w:val="9"/>
    <w:rsid w:val="00C10A9F"/>
    <w:rPr>
      <w:rFonts w:ascii="Times New Roman" w:eastAsia="Times New Roman" w:hAnsi="Times New Roman" w:cs="Times New Roman"/>
      <w:b/>
      <w:bCs/>
      <w:sz w:val="36"/>
      <w:szCs w:val="36"/>
      <w:lang w:val="en-US" w:eastAsia="zh-CN"/>
    </w:rPr>
  </w:style>
  <w:style w:type="character" w:customStyle="1" w:styleId="Heading3Char">
    <w:name w:val="Heading 3 Char"/>
    <w:basedOn w:val="DefaultParagraphFont"/>
    <w:link w:val="Heading3"/>
    <w:uiPriority w:val="9"/>
    <w:rsid w:val="00C10A9F"/>
    <w:rPr>
      <w:rFonts w:ascii="Times New Roman" w:eastAsia="Times New Roman" w:hAnsi="Times New Roman" w:cs="Times New Roman"/>
      <w:b/>
      <w:bCs/>
      <w:sz w:val="27"/>
      <w:szCs w:val="27"/>
      <w:lang w:val="en-US" w:eastAsia="zh-CN"/>
    </w:rPr>
  </w:style>
  <w:style w:type="paragraph" w:styleId="NormalWeb">
    <w:name w:val="Normal (Web)"/>
    <w:basedOn w:val="Normal"/>
    <w:uiPriority w:val="99"/>
    <w:unhideWhenUsed/>
    <w:rsid w:val="00C10A9F"/>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BalloonText">
    <w:name w:val="Balloon Text"/>
    <w:basedOn w:val="Normal"/>
    <w:link w:val="BalloonTextChar"/>
    <w:uiPriority w:val="99"/>
    <w:semiHidden/>
    <w:unhideWhenUsed/>
    <w:rsid w:val="00C10A9F"/>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C10A9F"/>
    <w:rPr>
      <w:rFonts w:ascii="Segoe UI" w:hAnsi="Segoe UI" w:cs="Segoe UI"/>
      <w:sz w:val="18"/>
      <w:szCs w:val="18"/>
    </w:rPr>
  </w:style>
  <w:style w:type="character" w:customStyle="1" w:styleId="Heading4Char">
    <w:name w:val="Heading 4 Char"/>
    <w:basedOn w:val="DefaultParagraphFont"/>
    <w:link w:val="Heading4"/>
    <w:uiPriority w:val="9"/>
    <w:semiHidden/>
    <w:rsid w:val="00C1476D"/>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C1476D"/>
    <w:rPr>
      <w:b/>
      <w:bCs/>
    </w:rPr>
  </w:style>
  <w:style w:type="character" w:styleId="HTMLCode">
    <w:name w:val="HTML Code"/>
    <w:basedOn w:val="DefaultParagraphFont"/>
    <w:uiPriority w:val="99"/>
    <w:semiHidden/>
    <w:unhideWhenUsed/>
    <w:rsid w:val="00C1476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516158">
      <w:bodyDiv w:val="1"/>
      <w:marLeft w:val="0"/>
      <w:marRight w:val="0"/>
      <w:marTop w:val="0"/>
      <w:marBottom w:val="0"/>
      <w:divBdr>
        <w:top w:val="none" w:sz="0" w:space="0" w:color="auto"/>
        <w:left w:val="none" w:sz="0" w:space="0" w:color="auto"/>
        <w:bottom w:val="none" w:sz="0" w:space="0" w:color="auto"/>
        <w:right w:val="none" w:sz="0" w:space="0" w:color="auto"/>
      </w:divBdr>
    </w:div>
    <w:div w:id="1056662251">
      <w:bodyDiv w:val="1"/>
      <w:marLeft w:val="0"/>
      <w:marRight w:val="0"/>
      <w:marTop w:val="0"/>
      <w:marBottom w:val="0"/>
      <w:divBdr>
        <w:top w:val="none" w:sz="0" w:space="0" w:color="auto"/>
        <w:left w:val="none" w:sz="0" w:space="0" w:color="auto"/>
        <w:bottom w:val="none" w:sz="0" w:space="0" w:color="auto"/>
        <w:right w:val="none" w:sz="0" w:space="0" w:color="auto"/>
      </w:divBdr>
    </w:div>
    <w:div w:id="147344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1497</Words>
  <Characters>8535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dc:creator>
  <cp:keywords/>
  <dc:description/>
  <cp:lastModifiedBy>Tran Trong Duc</cp:lastModifiedBy>
  <cp:revision>5</cp:revision>
  <cp:lastPrinted>2026-09-23T07:15:00Z</cp:lastPrinted>
  <dcterms:created xsi:type="dcterms:W3CDTF">2026-09-23T07:14:00Z</dcterms:created>
  <dcterms:modified xsi:type="dcterms:W3CDTF">2026-09-23T08:19:00Z</dcterms:modified>
</cp:coreProperties>
</file>